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C6B79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深港澳产教融合技术技能创新与应用大赛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报名操作手册</w:t>
      </w:r>
    </w:p>
    <w:p w14:paraId="45D1CD1B">
      <w:pPr>
        <w:rPr>
          <w:sz w:val="32"/>
          <w:szCs w:val="32"/>
        </w:rPr>
      </w:pPr>
    </w:p>
    <w:p w14:paraId="6A9A8F54"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一.注册</w:t>
      </w:r>
    </w:p>
    <w:p w14:paraId="5A4EAE5C">
      <w:pPr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在浏览器输入网址：https://sgz.szzx.org.cn/disttq/#/10009/teachers_login</w:t>
      </w:r>
    </w:p>
    <w:p w14:paraId="188AF6A2"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在登录界面点“立即注册”，如下图所示：</w:t>
      </w:r>
    </w:p>
    <w:p w14:paraId="623DE95E"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434840" cy="4733290"/>
            <wp:effectExtent l="0" t="0" r="3810" b="10160"/>
            <wp:docPr id="3" name="图片 3" descr="1752421136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24211364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br w:type="textWrapping"/>
      </w:r>
      <w:r>
        <w:rPr>
          <w:rFonts w:hint="eastAsia" w:eastAsiaTheme="minorEastAsia"/>
          <w:sz w:val="30"/>
          <w:szCs w:val="30"/>
          <w:lang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填写姓名、性别、手机号、密码、再次输入密码后点“注册”，注册成功自动跳回登陆界面。</w:t>
      </w:r>
    </w:p>
    <w:p w14:paraId="38FE2071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483735" cy="2169795"/>
            <wp:effectExtent l="0" t="0" r="12065" b="1905"/>
            <wp:docPr id="1" name="图片 1" descr="175242129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4212982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73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4890">
      <w:pPr>
        <w:numPr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二、登录系统</w:t>
      </w:r>
    </w:p>
    <w:p w14:paraId="55A0DEBF"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在浏览器输入网址：https://sgz.szzx.org.cn/disttq/#/10009/teachers_login</w:t>
      </w: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>选“个人登录”，输入注册时的手机号码和密码，点击“登录”按钮进入系统。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4187825" cy="3759835"/>
            <wp:effectExtent l="0" t="0" r="3175" b="12065"/>
            <wp:docPr id="4" name="图片 4" descr="175242156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24215613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782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4D56">
      <w:pPr>
        <w:jc w:val="left"/>
        <w:rPr>
          <w:rFonts w:hint="default"/>
          <w:sz w:val="30"/>
          <w:szCs w:val="30"/>
          <w:lang w:val="en-US" w:eastAsia="zh-CN"/>
        </w:rPr>
      </w:pPr>
    </w:p>
    <w:p w14:paraId="376FA5DB">
      <w:pPr>
        <w:jc w:val="left"/>
        <w:rPr>
          <w:rFonts w:hint="default"/>
          <w:sz w:val="30"/>
          <w:szCs w:val="30"/>
          <w:lang w:val="en-US" w:eastAsia="zh-CN"/>
        </w:rPr>
      </w:pPr>
    </w:p>
    <w:p w14:paraId="5DC678E6"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报名</w:t>
      </w:r>
    </w:p>
    <w:p w14:paraId="3BB54D6D"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1.进入系统后，点左侧菜单展开“报名管理”，第一次申报点“可报名项目”</w:t>
      </w:r>
    </w:p>
    <w:p w14:paraId="3B2DA7F1"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209800" cy="3057525"/>
            <wp:effectExtent l="0" t="0" r="0" b="9525"/>
            <wp:docPr id="2" name="图片 2" descr="1752420996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24209964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3D58A">
      <w:pPr>
        <w:numPr>
          <w:ilvl w:val="0"/>
          <w:numId w:val="2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找到</w:t>
      </w:r>
      <w:r>
        <w:rPr>
          <w:rFonts w:hint="eastAsia"/>
          <w:sz w:val="32"/>
          <w:szCs w:val="32"/>
          <w:lang w:val="en-US" w:eastAsia="zh-CN"/>
        </w:rPr>
        <w:t>“深港澳产教融合技术技能创新与应用大赛” ，点击“去报名”。</w:t>
      </w:r>
    </w:p>
    <w:p w14:paraId="4E1CECA9"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055" cy="551180"/>
            <wp:effectExtent l="0" t="0" r="10795" b="1270"/>
            <wp:docPr id="6" name="图片 6" descr="175242219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24221960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58AE"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3.第一页为封面，不用填写，第二页填写完单位和项目名称后会自动填充封面。如下图所示：</w:t>
      </w:r>
    </w:p>
    <w:p w14:paraId="17266029"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654425" cy="2231390"/>
            <wp:effectExtent l="0" t="0" r="3175" b="16510"/>
            <wp:docPr id="7" name="图片 7" descr="175242225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24222578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79B7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按表单所示填写申报内容，光标直接定位到要填写的输入框即可填写。如下图所示：</w:t>
      </w:r>
    </w:p>
    <w:p w14:paraId="14A3DFD3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0500" cy="5069205"/>
            <wp:effectExtent l="0" t="0" r="6350" b="17145"/>
            <wp:docPr id="8" name="图片 8" descr="175242250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524225028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DF7D">
      <w:pPr>
        <w:numPr>
          <w:ilvl w:val="0"/>
          <w:numId w:val="2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⊕</w:t>
      </w:r>
      <w:r>
        <w:rPr>
          <w:rFonts w:hint="eastAsia"/>
          <w:sz w:val="32"/>
          <w:szCs w:val="32"/>
          <w:lang w:val="en-US" w:eastAsia="zh-CN"/>
        </w:rPr>
        <w:t>可以增加一行，项目组成员至少2人以上。</w:t>
      </w:r>
    </w:p>
    <w:p w14:paraId="36C56B77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167630" cy="2444115"/>
            <wp:effectExtent l="0" t="0" r="13970" b="13335"/>
            <wp:docPr id="9" name="图片 9" descr="175242257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524225748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590E7"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表单全部填写完后点“保存”，保存后左上角会显示“附件管理”项，点击进入附件管理界面上传附件。</w:t>
      </w:r>
    </w:p>
    <w:p w14:paraId="49121282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153025" cy="2171700"/>
            <wp:effectExtent l="0" t="0" r="9525" b="0"/>
            <wp:docPr id="10" name="图片 10" descr="175242291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5242291109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0624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点击“上传”按钮上传对应的文件。点击“下载样表”查看具体文件格式或要求，上传文件可点击“操作”里的删除按钮删除文件后重新上传。如下图所示：</w:t>
      </w:r>
    </w:p>
    <w:p w14:paraId="4E3865BB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5420" cy="2919095"/>
            <wp:effectExtent l="0" t="0" r="11430" b="14605"/>
            <wp:docPr id="11" name="图片 11" descr="175242303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524230309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80B4F">
      <w:pPr>
        <w:numPr>
          <w:ilvl w:val="0"/>
          <w:numId w:val="2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全部文件上传完后，点左上角“申请表”返回表单填写页面，点左下角的“提交” 即可完成申报。</w:t>
      </w:r>
    </w:p>
    <w:p w14:paraId="3E2C7F63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514600" cy="981075"/>
            <wp:effectExtent l="0" t="0" r="0" b="9525"/>
            <wp:docPr id="13" name="图片 13" descr="175242339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524233992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3FEB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四、修改报名</w:t>
      </w:r>
      <w:r>
        <w:rPr>
          <w:rFonts w:hint="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如果未能一次性完成申报，点击“保存”后，可重新登录系统继续申报，登录后在左侧菜单栏展开“报名管理”，点击“报名列表”，找到“首届深港澳产教融合技术技能创新与应用大赛”，点击“去看看”，可继续申报。</w:t>
      </w:r>
    </w:p>
    <w:p w14:paraId="5CF78EAB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390775" cy="2686685"/>
            <wp:effectExtent l="0" t="0" r="9525" b="18415"/>
            <wp:docPr id="14" name="图片 14" descr="175242351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524235186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1428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876800" cy="1047750"/>
            <wp:effectExtent l="0" t="0" r="0" b="0"/>
            <wp:docPr id="15" name="图片 15" descr="175242388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524238866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4141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</w:p>
    <w:p w14:paraId="6399F2A8">
      <w:pPr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五、请扫描申请表界面左侧的二维码加入报名微信群，报名过程中碰到任何问题可在群内咨询工作人员。</w:t>
      </w:r>
      <w:bookmarkStart w:id="0" w:name="_GoBack"/>
      <w:bookmarkEnd w:id="0"/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40783BC-B1DB-4214-AA6A-352002796BB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96DBD"/>
    <w:multiLevelType w:val="singleLevel"/>
    <w:tmpl w:val="4A396D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DC2F46"/>
    <w:multiLevelType w:val="singleLevel"/>
    <w:tmpl w:val="7ADC2F4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6D60"/>
    <w:rsid w:val="2C5C097C"/>
    <w:rsid w:val="2CCC7843"/>
    <w:rsid w:val="63E06C0B"/>
    <w:rsid w:val="6B570E2D"/>
    <w:rsid w:val="6FB645AB"/>
    <w:rsid w:val="7E0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</Words>
  <Characters>58</Characters>
  <Lines>0</Lines>
  <Paragraphs>0</Paragraphs>
  <TotalTime>23</TotalTime>
  <ScaleCrop>false</ScaleCrop>
  <LinksUpToDate>false</LinksUpToDate>
  <CharactersWithSpaces>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2025-07-13T15:29:00Z</dcterms:created>
  <dc:creator>Administrator</dc:creator>
  <cp:lastModifiedBy>柳成荫</cp:lastModifiedBy>
  <dcterms:modified xsi:type="dcterms:W3CDTF">2025-07-13T16:27:54Z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eyJoZGlkIjoiYWU2MWM1OGE1NDdlZjRlYzQ0NGFhMDcwZWRmM2EzY2IiLCJ1c2VySWQiOiI0Mzg3MTA4NDYifQ==</vt:lpwstr>
  </property>
  <property fmtid="{D5CDD505-2E9C-101B-9397-08002B2CF9AE}" pid="4" name="ICV">
    <vt:lpwstr>2079E139A0E04F02973151407F367174_12</vt:lpwstr>
  </property>
</Properties>
</file>